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37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1075"/>
        <w:gridCol w:w="8868"/>
      </w:tblGrid>
      <w:tr w:rsidR="00C20A86" w:rsidRPr="00A52A32" w14:paraId="0E7A846F" w14:textId="77777777" w:rsidTr="00DE0B6F">
        <w:tc>
          <w:tcPr>
            <w:tcW w:w="450" w:type="dxa"/>
            <w:vAlign w:val="center"/>
          </w:tcPr>
          <w:p w14:paraId="071BCCC5" w14:textId="3185CFE8" w:rsidR="00C20A86" w:rsidRPr="00603D7B" w:rsidRDefault="00603D7B" w:rsidP="00196C6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170573307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196C69"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262129"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77" w:type="dxa"/>
            <w:vAlign w:val="center"/>
          </w:tcPr>
          <w:p w14:paraId="508B666D" w14:textId="40CF2EA9" w:rsidR="00C20A86" w:rsidRPr="00603D7B" w:rsidRDefault="00C20A86" w:rsidP="002138B6">
            <w:pPr>
              <w:ind w:right="-88"/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100" w:type="dxa"/>
          </w:tcPr>
          <w:p w14:paraId="0EE551A9" w14:textId="32FF8148" w:rsidR="00C20A86" w:rsidRPr="00603D7B" w:rsidRDefault="00C20A86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In every heart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there is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 room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</w:p>
        </w:tc>
      </w:tr>
      <w:tr w:rsidR="00EE4872" w:rsidRPr="00A52A32" w14:paraId="5A4CFE60" w14:textId="77777777" w:rsidTr="00DE0B6F">
        <w:tc>
          <w:tcPr>
            <w:tcW w:w="450" w:type="dxa"/>
            <w:vAlign w:val="center"/>
          </w:tcPr>
          <w:p w14:paraId="7616E2F8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670E487E" w14:textId="77777777" w:rsidR="00EE4872" w:rsidRPr="00603D7B" w:rsidRDefault="00EE4872" w:rsidP="002138B6">
            <w:pPr>
              <w:ind w:right="-88"/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29FFEDA8" w14:textId="25A2A7B7" w:rsidR="00EE4872" w:rsidRPr="00603D7B" w:rsidRDefault="00F47402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 (</w:t>
            </w:r>
            <w:proofErr w:type="spellStart"/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sanc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-</w:t>
            </w:r>
            <w:proofErr w:type="spellStart"/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tu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-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-</w:t>
            </w:r>
            <w:proofErr w:type="spellStart"/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ry</w:t>
            </w:r>
            <w:proofErr w:type="spellEnd"/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safe and strong . .</w:t>
            </w:r>
          </w:p>
        </w:tc>
      </w:tr>
      <w:tr w:rsidR="00C20A86" w:rsidRPr="00A52A32" w14:paraId="159554A9" w14:textId="77777777" w:rsidTr="00DE0B6F">
        <w:tc>
          <w:tcPr>
            <w:tcW w:w="450" w:type="dxa"/>
            <w:vAlign w:val="center"/>
          </w:tcPr>
          <w:p w14:paraId="46C5C7B4" w14:textId="779A41D5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2C8B2CFE" w14:textId="77777777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7249D5A0" w14:textId="5F6498DC" w:rsidR="00C20A86" w:rsidRPr="00603D7B" w:rsidRDefault="00C20A86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To heal the wounds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from 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lovers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past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</w:p>
        </w:tc>
      </w:tr>
      <w:tr w:rsidR="00EE4872" w:rsidRPr="00A52A32" w14:paraId="7CA8EBA6" w14:textId="77777777" w:rsidTr="00DE0B6F">
        <w:tc>
          <w:tcPr>
            <w:tcW w:w="450" w:type="dxa"/>
            <w:vAlign w:val="center"/>
          </w:tcPr>
          <w:p w14:paraId="56C777C8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3D4B2356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06977D27" w14:textId="131A2224" w:rsidR="00EE4872" w:rsidRPr="00603D7B" w:rsidRDefault="00EE4872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until a new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on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~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e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comes along . </w:t>
            </w:r>
          </w:p>
        </w:tc>
      </w:tr>
      <w:tr w:rsidR="00EE4872" w:rsidRPr="00A52A32" w14:paraId="430A118C" w14:textId="77777777" w:rsidTr="00DE0B6F">
        <w:tc>
          <w:tcPr>
            <w:tcW w:w="450" w:type="dxa"/>
            <w:vAlign w:val="center"/>
          </w:tcPr>
          <w:p w14:paraId="34564E12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6DFDC6B1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100" w:type="dxa"/>
          </w:tcPr>
          <w:p w14:paraId="3BBC54B2" w14:textId="77777777" w:rsidR="00EE4872" w:rsidRPr="00603D7B" w:rsidRDefault="00EE4872" w:rsidP="002138B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20A86" w:rsidRPr="00A52A32" w14:paraId="636D2538" w14:textId="77777777" w:rsidTr="00DE0B6F">
        <w:tc>
          <w:tcPr>
            <w:tcW w:w="450" w:type="dxa"/>
            <w:vAlign w:val="center"/>
          </w:tcPr>
          <w:p w14:paraId="5A810DE7" w14:textId="7585C25B" w:rsidR="00C20A86" w:rsidRPr="00603D7B" w:rsidRDefault="00603D7B" w:rsidP="00262129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262129"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077" w:type="dxa"/>
            <w:vAlign w:val="center"/>
          </w:tcPr>
          <w:p w14:paraId="23FF4969" w14:textId="544981E1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100" w:type="dxa"/>
          </w:tcPr>
          <w:p w14:paraId="13B0099A" w14:textId="5E46DEA0" w:rsidR="00C20A86" w:rsidRPr="00603D7B" w:rsidRDefault="00C20A86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 spoke to you 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. 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in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caut</w:t>
            </w:r>
            <w:proofErr w:type="spellEnd"/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ious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tone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</w:p>
        </w:tc>
      </w:tr>
      <w:tr w:rsidR="00EE4872" w:rsidRPr="00A52A32" w14:paraId="72E60EFF" w14:textId="77777777" w:rsidTr="00DE0B6F">
        <w:tc>
          <w:tcPr>
            <w:tcW w:w="450" w:type="dxa"/>
            <w:vAlign w:val="center"/>
          </w:tcPr>
          <w:p w14:paraId="7D72BD91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35DF6587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5646BDA4" w14:textId="6C08E482" w:rsidR="00EE4872" w:rsidRPr="00603D7B" w:rsidRDefault="00EE4872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you 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ans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-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wered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me with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no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pretense</w:t>
            </w:r>
            <w:proofErr w:type="spellEnd"/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</w:p>
        </w:tc>
      </w:tr>
      <w:tr w:rsidR="00C20A86" w:rsidRPr="00A52A32" w14:paraId="6AABFC2A" w14:textId="77777777" w:rsidTr="00DE0B6F">
        <w:tc>
          <w:tcPr>
            <w:tcW w:w="450" w:type="dxa"/>
            <w:vAlign w:val="center"/>
          </w:tcPr>
          <w:p w14:paraId="37FC1BD0" w14:textId="77777777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5DC3D36D" w14:textId="43B0CEB0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3C92E6C6" w14:textId="2DADFD2B" w:rsidR="00C20A86" w:rsidRPr="00603D7B" w:rsidRDefault="00C20A86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And still I feel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 said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too much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</w:p>
        </w:tc>
      </w:tr>
      <w:tr w:rsidR="00EE4872" w:rsidRPr="00A52A32" w14:paraId="68324412" w14:textId="77777777" w:rsidTr="00DE0B6F">
        <w:tc>
          <w:tcPr>
            <w:tcW w:w="450" w:type="dxa"/>
            <w:vAlign w:val="center"/>
          </w:tcPr>
          <w:p w14:paraId="6A27A948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0E96246C" w14:textId="77777777" w:rsidR="00EE4872" w:rsidRPr="00603D7B" w:rsidRDefault="00EE4872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310000FA" w14:textId="055B89A1" w:rsidR="00EE4872" w:rsidRPr="00603D7B" w:rsidRDefault="00EE4872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my silence is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m</w:t>
            </w:r>
            <w:r w:rsidR="00523C46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~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y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self defence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</w:t>
            </w:r>
          </w:p>
        </w:tc>
      </w:tr>
      <w:tr w:rsidR="00C20A86" w:rsidRPr="00A52A32" w14:paraId="68BD848D" w14:textId="77777777" w:rsidTr="00DE0B6F">
        <w:tc>
          <w:tcPr>
            <w:tcW w:w="450" w:type="dxa"/>
            <w:vAlign w:val="center"/>
          </w:tcPr>
          <w:p w14:paraId="05239E0C" w14:textId="77777777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4272E563" w14:textId="77777777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100" w:type="dxa"/>
          </w:tcPr>
          <w:p w14:paraId="4CD6D531" w14:textId="77777777" w:rsidR="00C20A86" w:rsidRPr="00603D7B" w:rsidRDefault="00C20A86" w:rsidP="002138B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20A86" w:rsidRPr="00A52A32" w14:paraId="70462E41" w14:textId="77777777" w:rsidTr="00DE0B6F">
        <w:tc>
          <w:tcPr>
            <w:tcW w:w="450" w:type="dxa"/>
            <w:vAlign w:val="center"/>
          </w:tcPr>
          <w:p w14:paraId="74D74677" w14:textId="4EF6187B" w:rsidR="00C20A86" w:rsidRPr="00603D7B" w:rsidRDefault="00262129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1.12</w:t>
            </w:r>
          </w:p>
        </w:tc>
        <w:tc>
          <w:tcPr>
            <w:tcW w:w="1077" w:type="dxa"/>
            <w:vAlign w:val="center"/>
          </w:tcPr>
          <w:p w14:paraId="01B749F5" w14:textId="74961D40" w:rsidR="00C20A86" w:rsidRPr="00603D7B" w:rsidRDefault="001B15D0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603D7B"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100" w:type="dxa"/>
          </w:tcPr>
          <w:p w14:paraId="6F9CDFE4" w14:textId="5EA9DED4" w:rsidR="00C20A86" w:rsidRPr="00603D7B" w:rsidRDefault="00C20A86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And every time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I’ve held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 rose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</w:p>
        </w:tc>
      </w:tr>
      <w:tr w:rsidR="00C20A86" w:rsidRPr="00A52A32" w14:paraId="5BE6B47E" w14:textId="77777777" w:rsidTr="00DE0B6F">
        <w:tc>
          <w:tcPr>
            <w:tcW w:w="450" w:type="dxa"/>
            <w:vAlign w:val="center"/>
          </w:tcPr>
          <w:p w14:paraId="76841559" w14:textId="77777777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4433EC72" w14:textId="1B1CAFC1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b/>
                <w:color w:val="FF0066"/>
                <w:sz w:val="28"/>
                <w:szCs w:val="28"/>
                <w:lang w:eastAsia="en-GB"/>
              </w:rPr>
            </w:pPr>
          </w:p>
        </w:tc>
        <w:tc>
          <w:tcPr>
            <w:tcW w:w="9100" w:type="dxa"/>
          </w:tcPr>
          <w:p w14:paraId="1702A7A9" w14:textId="7D4C0130" w:rsidR="00C20A86" w:rsidRPr="00603D7B" w:rsidRDefault="00C20A86" w:rsidP="002138B6">
            <w:pPr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</w:pP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</w:t>
            </w:r>
            <w:r w:rsidR="00CF4725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r w:rsidR="00CF4725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       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C20A86" w:rsidRPr="00A52A32" w14:paraId="07F93E40" w14:textId="77777777" w:rsidTr="00DE0B6F">
        <w:tc>
          <w:tcPr>
            <w:tcW w:w="450" w:type="dxa"/>
            <w:vAlign w:val="center"/>
          </w:tcPr>
          <w:p w14:paraId="18C68BF1" w14:textId="77777777" w:rsidR="00C20A86" w:rsidRPr="00603D7B" w:rsidRDefault="00C20A86" w:rsidP="002138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13F34F6E" w14:textId="0ACB04B1" w:rsidR="00C20A86" w:rsidRPr="00603D7B" w:rsidRDefault="001B15D0" w:rsidP="002138B6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603D7B"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100" w:type="dxa"/>
          </w:tcPr>
          <w:p w14:paraId="783AEF3F" w14:textId="7961289D" w:rsidR="00C20A86" w:rsidRPr="00603D7B" w:rsidRDefault="00C20A86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It seems I only felt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the thorns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</w:p>
        </w:tc>
      </w:tr>
      <w:tr w:rsidR="00C20A86" w:rsidRPr="00A52A32" w14:paraId="26539297" w14:textId="77777777" w:rsidTr="00DE0B6F">
        <w:tc>
          <w:tcPr>
            <w:tcW w:w="450" w:type="dxa"/>
            <w:vAlign w:val="center"/>
          </w:tcPr>
          <w:p w14:paraId="2EBA2D90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3772C667" w14:textId="4B6AC593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FF0066"/>
                <w:sz w:val="28"/>
                <w:szCs w:val="28"/>
                <w:lang w:eastAsia="en-GB"/>
              </w:rPr>
              <w:t>C</w:t>
            </w:r>
          </w:p>
        </w:tc>
        <w:tc>
          <w:tcPr>
            <w:tcW w:w="9100" w:type="dxa"/>
          </w:tcPr>
          <w:p w14:paraId="49323622" w14:textId="1AEA8C76" w:rsidR="00C20A86" w:rsidRPr="00603D7B" w:rsidRDefault="00C20A86" w:rsidP="0054596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Oo  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</w:t>
            </w:r>
            <w:proofErr w:type="spellStart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>oo</w:t>
            </w:r>
            <w:proofErr w:type="spellEnd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</w:t>
            </w:r>
            <w:proofErr w:type="spellStart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>oo</w:t>
            </w:r>
            <w:proofErr w:type="spellEnd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>oo</w:t>
            </w:r>
            <w:proofErr w:type="spellEnd"/>
          </w:p>
        </w:tc>
      </w:tr>
      <w:tr w:rsidR="00C20A86" w:rsidRPr="00A52A32" w14:paraId="6AE0805E" w14:textId="77777777" w:rsidTr="00DE0B6F">
        <w:tc>
          <w:tcPr>
            <w:tcW w:w="450" w:type="dxa"/>
            <w:vAlign w:val="center"/>
          </w:tcPr>
          <w:p w14:paraId="024E8E65" w14:textId="5215F79B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1AB96580" w14:textId="17C384DB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proofErr w:type="spellStart"/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  <w:proofErr w:type="spellEnd"/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*</w:t>
            </w:r>
          </w:p>
        </w:tc>
        <w:tc>
          <w:tcPr>
            <w:tcW w:w="9100" w:type="dxa"/>
          </w:tcPr>
          <w:p w14:paraId="5577AACE" w14:textId="425812F1" w:rsidR="00C20A86" w:rsidRPr="00603D7B" w:rsidRDefault="00C20A86" w:rsidP="00545961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</w:t>
            </w: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it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goes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and so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it goes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. .</w:t>
            </w:r>
          </w:p>
        </w:tc>
      </w:tr>
      <w:tr w:rsidR="00C20A86" w:rsidRPr="00A52A32" w14:paraId="47D00E1D" w14:textId="77777777" w:rsidTr="00DE0B6F">
        <w:tc>
          <w:tcPr>
            <w:tcW w:w="450" w:type="dxa"/>
            <w:vAlign w:val="center"/>
          </w:tcPr>
          <w:p w14:paraId="64A66C66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5F997F7C" w14:textId="48C89548" w:rsidR="00C20A86" w:rsidRPr="00603D7B" w:rsidRDefault="001B15D0" w:rsidP="00545961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603D7B"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100" w:type="dxa"/>
          </w:tcPr>
          <w:p w14:paraId="1EBCB09C" w14:textId="75574D9B" w:rsidR="00C20A86" w:rsidRPr="00603D7B" w:rsidRDefault="00C20A86" w:rsidP="0054596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</w:t>
            </w: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will ^you soon I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suppose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</w:t>
            </w:r>
            <w:r w:rsidR="005D6F68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.</w:t>
            </w:r>
          </w:p>
        </w:tc>
      </w:tr>
      <w:tr w:rsidR="00C20A86" w:rsidRPr="00A52A32" w14:paraId="40A2BCC3" w14:textId="77777777" w:rsidTr="00DE0B6F">
        <w:tc>
          <w:tcPr>
            <w:tcW w:w="450" w:type="dxa"/>
            <w:vAlign w:val="center"/>
          </w:tcPr>
          <w:p w14:paraId="5BEB957A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77D25D75" w14:textId="5F4B114D" w:rsidR="00603D7B" w:rsidRPr="00603D7B" w:rsidRDefault="00603D7B" w:rsidP="00603D7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100" w:type="dxa"/>
          </w:tcPr>
          <w:p w14:paraId="5C58402C" w14:textId="77777777" w:rsidR="00C20A86" w:rsidRPr="00603D7B" w:rsidRDefault="00C20A86" w:rsidP="0054596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20A86" w:rsidRPr="00A52A32" w14:paraId="02F41D2F" w14:textId="77777777" w:rsidTr="00DE0B6F">
        <w:tc>
          <w:tcPr>
            <w:tcW w:w="450" w:type="dxa"/>
            <w:vAlign w:val="center"/>
          </w:tcPr>
          <w:p w14:paraId="7471E628" w14:textId="3DA7BF31" w:rsidR="00C20A86" w:rsidRPr="00603D7B" w:rsidRDefault="00262129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1.33</w:t>
            </w:r>
          </w:p>
        </w:tc>
        <w:tc>
          <w:tcPr>
            <w:tcW w:w="1077" w:type="dxa"/>
            <w:vAlign w:val="center"/>
          </w:tcPr>
          <w:p w14:paraId="50977FEC" w14:textId="497B03FE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proofErr w:type="spellStart"/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  <w:proofErr w:type="spellEnd"/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*</w:t>
            </w:r>
          </w:p>
        </w:tc>
        <w:tc>
          <w:tcPr>
            <w:tcW w:w="9100" w:type="dxa"/>
          </w:tcPr>
          <w:p w14:paraId="5F135015" w14:textId="33B7C9FB" w:rsidR="00C20A86" w:rsidRPr="00603D7B" w:rsidRDefault="00C20A86" w:rsidP="00545961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But if my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silence </w:t>
            </w:r>
            <w:r w:rsidR="005D6F68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___ 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made 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you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leave</w:t>
            </w:r>
            <w:r w:rsidR="00B64533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</w:p>
        </w:tc>
      </w:tr>
      <w:tr w:rsidR="00C20A86" w:rsidRPr="00A52A32" w14:paraId="08A5BE38" w14:textId="77777777" w:rsidTr="00DE0B6F">
        <w:tc>
          <w:tcPr>
            <w:tcW w:w="450" w:type="dxa"/>
            <w:vAlign w:val="center"/>
          </w:tcPr>
          <w:p w14:paraId="29216E0D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0287BB86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2C31AC24" w14:textId="5A84759F" w:rsidR="00C20A86" w:rsidRPr="00603D7B" w:rsidRDefault="00C20A86" w:rsidP="0054596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Then that would be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my worst 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mistake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="00EE4872"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. . </w:t>
            </w:r>
          </w:p>
        </w:tc>
      </w:tr>
      <w:tr w:rsidR="00C20A86" w:rsidRPr="00A52A32" w14:paraId="3228EE61" w14:textId="77777777" w:rsidTr="00DE0B6F">
        <w:tc>
          <w:tcPr>
            <w:tcW w:w="450" w:type="dxa"/>
            <w:vAlign w:val="center"/>
          </w:tcPr>
          <w:p w14:paraId="45A17C30" w14:textId="2FC8D5BE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5F26085D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511BCA33" w14:textId="10CA9884" w:rsidR="00C20A86" w:rsidRPr="00603D7B" w:rsidRDefault="00C20A86" w:rsidP="0054596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 will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share 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. 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this room 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with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you</w:t>
            </w:r>
            <w:r w:rsidR="00F4740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 </w:t>
            </w:r>
          </w:p>
        </w:tc>
      </w:tr>
      <w:tr w:rsidR="00C20A86" w:rsidRPr="00A52A32" w14:paraId="47CA6D83" w14:textId="77777777" w:rsidTr="00DE0B6F">
        <w:tc>
          <w:tcPr>
            <w:tcW w:w="450" w:type="dxa"/>
            <w:vAlign w:val="center"/>
          </w:tcPr>
          <w:p w14:paraId="0011F95B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4C97C670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75A4A13C" w14:textId="6508822A" w:rsidR="00C20A86" w:rsidRPr="00603D7B" w:rsidRDefault="00C20A86" w:rsidP="0054596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you can have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th</w:t>
            </w:r>
            <w:r w:rsidR="00523C46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~i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heart to break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</w:t>
            </w:r>
          </w:p>
        </w:tc>
      </w:tr>
      <w:tr w:rsidR="00C20A86" w:rsidRPr="00A52A32" w14:paraId="534A7825" w14:textId="77777777" w:rsidTr="00DE0B6F">
        <w:tc>
          <w:tcPr>
            <w:tcW w:w="450" w:type="dxa"/>
            <w:vAlign w:val="center"/>
          </w:tcPr>
          <w:p w14:paraId="7DA0F815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235A32AB" w14:textId="77777777" w:rsidR="00C20A86" w:rsidRPr="00603D7B" w:rsidRDefault="00C20A86" w:rsidP="0054596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100" w:type="dxa"/>
          </w:tcPr>
          <w:p w14:paraId="56569978" w14:textId="79A7D8B4" w:rsidR="00C20A86" w:rsidRPr="00603D7B" w:rsidRDefault="00FF496E" w:rsidP="005459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….</w:t>
            </w:r>
          </w:p>
        </w:tc>
      </w:tr>
      <w:tr w:rsidR="00C20A86" w:rsidRPr="00A52A32" w14:paraId="74C4CA36" w14:textId="77777777" w:rsidTr="00DE0B6F">
        <w:tc>
          <w:tcPr>
            <w:tcW w:w="450" w:type="dxa"/>
            <w:vAlign w:val="center"/>
          </w:tcPr>
          <w:p w14:paraId="5E29319C" w14:textId="5A8429C3" w:rsidR="00C20A86" w:rsidRPr="00603D7B" w:rsidRDefault="00262129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2.07</w:t>
            </w:r>
          </w:p>
        </w:tc>
        <w:tc>
          <w:tcPr>
            <w:tcW w:w="1077" w:type="dxa"/>
            <w:vAlign w:val="center"/>
          </w:tcPr>
          <w:p w14:paraId="6D612554" w14:textId="0D3BC2D0" w:rsidR="00C20A86" w:rsidRPr="00603D7B" w:rsidRDefault="001B15D0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603D7B"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100" w:type="dxa"/>
          </w:tcPr>
          <w:p w14:paraId="42E20ACA" w14:textId="58CE9324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this is why 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. 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my eyes 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are closed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</w:p>
        </w:tc>
      </w:tr>
      <w:tr w:rsidR="00C20A86" w:rsidRPr="00A52A32" w14:paraId="15734750" w14:textId="77777777" w:rsidTr="00DE0B6F">
        <w:tc>
          <w:tcPr>
            <w:tcW w:w="450" w:type="dxa"/>
            <w:vAlign w:val="center"/>
          </w:tcPr>
          <w:p w14:paraId="16127133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5C8D770F" w14:textId="1E78CB51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eastAsia="en-GB"/>
              </w:rPr>
            </w:pPr>
          </w:p>
        </w:tc>
        <w:tc>
          <w:tcPr>
            <w:tcW w:w="9100" w:type="dxa"/>
          </w:tcPr>
          <w:p w14:paraId="3A1D69DE" w14:textId="487DD59D" w:rsidR="00C20A86" w:rsidRPr="00603D7B" w:rsidRDefault="00C20A86" w:rsidP="00850600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r w:rsidR="00DB242E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         </w:t>
            </w:r>
            <w:r w:rsidR="00603D7B"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        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     </w:t>
            </w:r>
          </w:p>
        </w:tc>
      </w:tr>
      <w:tr w:rsidR="00C20A86" w:rsidRPr="00A52A32" w14:paraId="5CE012F7" w14:textId="77777777" w:rsidTr="00DE0B6F">
        <w:tc>
          <w:tcPr>
            <w:tcW w:w="450" w:type="dxa"/>
            <w:vAlign w:val="center"/>
          </w:tcPr>
          <w:p w14:paraId="77D0F2D9" w14:textId="1B42FF2D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2601557C" w14:textId="1F3CE12B" w:rsidR="00C20A86" w:rsidRPr="00603D7B" w:rsidRDefault="001B15D0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603D7B"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100" w:type="dxa"/>
          </w:tcPr>
          <w:p w14:paraId="1C394A32" w14:textId="6D865321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It’s just as well for all I’ve seen</w:t>
            </w:r>
            <w:r w:rsidR="00EE4872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</w:t>
            </w:r>
          </w:p>
        </w:tc>
      </w:tr>
      <w:tr w:rsidR="00C20A86" w:rsidRPr="00A52A32" w14:paraId="581A6AB3" w14:textId="77777777" w:rsidTr="00DE0B6F">
        <w:tc>
          <w:tcPr>
            <w:tcW w:w="450" w:type="dxa"/>
            <w:vAlign w:val="center"/>
          </w:tcPr>
          <w:p w14:paraId="19AF3B9F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728EF02A" w14:textId="5DCACEFF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color w:val="FF0066"/>
                <w:sz w:val="28"/>
                <w:szCs w:val="28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FF0066"/>
                <w:sz w:val="28"/>
                <w:szCs w:val="28"/>
                <w:lang w:eastAsia="en-GB"/>
              </w:rPr>
              <w:t>C</w:t>
            </w:r>
          </w:p>
        </w:tc>
        <w:tc>
          <w:tcPr>
            <w:tcW w:w="9100" w:type="dxa"/>
          </w:tcPr>
          <w:p w14:paraId="70A07E4E" w14:textId="68059C44" w:rsidR="00C20A86" w:rsidRPr="00603D7B" w:rsidRDefault="00C20A86" w:rsidP="00850600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Oo 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>oo</w:t>
            </w:r>
            <w:proofErr w:type="spellEnd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>oo</w:t>
            </w:r>
            <w:proofErr w:type="spellEnd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   </w:t>
            </w:r>
            <w:r w:rsid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  </w:t>
            </w:r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03D7B">
              <w:rPr>
                <w:rFonts w:ascii="Arial" w:eastAsia="Times New Roman" w:hAnsi="Arial" w:cs="Arial"/>
                <w:color w:val="FF0066"/>
                <w:sz w:val="28"/>
                <w:szCs w:val="28"/>
                <w:lang w:eastAsia="en-GB"/>
              </w:rPr>
              <w:t>oo</w:t>
            </w:r>
            <w:proofErr w:type="spellEnd"/>
          </w:p>
        </w:tc>
      </w:tr>
      <w:tr w:rsidR="00C20A86" w:rsidRPr="00A52A32" w14:paraId="46B550E9" w14:textId="77777777" w:rsidTr="00DE0B6F">
        <w:tc>
          <w:tcPr>
            <w:tcW w:w="450" w:type="dxa"/>
            <w:vAlign w:val="center"/>
          </w:tcPr>
          <w:p w14:paraId="65499DB2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54339319" w14:textId="6195F75F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proofErr w:type="spellStart"/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  <w:proofErr w:type="spellEnd"/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*</w:t>
            </w:r>
          </w:p>
        </w:tc>
        <w:tc>
          <w:tcPr>
            <w:tcW w:w="9100" w:type="dxa"/>
          </w:tcPr>
          <w:p w14:paraId="599F1354" w14:textId="139F8D4D" w:rsidR="00C20A86" w:rsidRPr="00603D7B" w:rsidRDefault="00C20A86" w:rsidP="00850600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</w:t>
            </w: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it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goes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and so 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it goes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="007F1EC0"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. .</w:t>
            </w:r>
          </w:p>
        </w:tc>
      </w:tr>
      <w:tr w:rsidR="00C20A86" w:rsidRPr="00A52A32" w14:paraId="4E314D72" w14:textId="77777777" w:rsidTr="00DE0B6F">
        <w:tc>
          <w:tcPr>
            <w:tcW w:w="450" w:type="dxa"/>
            <w:vAlign w:val="center"/>
          </w:tcPr>
          <w:p w14:paraId="360E16FB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5594788B" w14:textId="70A859D9" w:rsidR="00C20A86" w:rsidRPr="00603D7B" w:rsidRDefault="001B15D0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603D7B"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100" w:type="dxa"/>
          </w:tcPr>
          <w:p w14:paraId="3BE152C6" w14:textId="384C4B8E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you’re the ^only one 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who knows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="005D6F68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</w:p>
        </w:tc>
      </w:tr>
      <w:tr w:rsidR="00C20A86" w:rsidRPr="00A52A32" w14:paraId="39705869" w14:textId="77777777" w:rsidTr="00DE0B6F">
        <w:tc>
          <w:tcPr>
            <w:tcW w:w="450" w:type="dxa"/>
            <w:vAlign w:val="center"/>
          </w:tcPr>
          <w:p w14:paraId="13C93F09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2A84033A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100" w:type="dxa"/>
          </w:tcPr>
          <w:p w14:paraId="257CA270" w14:textId="77777777" w:rsidR="00C20A86" w:rsidRPr="00603D7B" w:rsidRDefault="00C20A86" w:rsidP="008506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20A86" w:rsidRPr="00A52A32" w14:paraId="2C61677D" w14:textId="77777777" w:rsidTr="00DE0B6F">
        <w:tc>
          <w:tcPr>
            <w:tcW w:w="450" w:type="dxa"/>
            <w:vAlign w:val="center"/>
          </w:tcPr>
          <w:p w14:paraId="38CB54CF" w14:textId="073E869A" w:rsidR="00C20A86" w:rsidRPr="00603D7B" w:rsidRDefault="00262129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2.30</w:t>
            </w:r>
          </w:p>
        </w:tc>
        <w:tc>
          <w:tcPr>
            <w:tcW w:w="1077" w:type="dxa"/>
            <w:vAlign w:val="center"/>
          </w:tcPr>
          <w:p w14:paraId="6B814943" w14:textId="7D72D48A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proofErr w:type="spellStart"/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  <w:proofErr w:type="spellEnd"/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*</w:t>
            </w:r>
          </w:p>
        </w:tc>
        <w:tc>
          <w:tcPr>
            <w:tcW w:w="9100" w:type="dxa"/>
          </w:tcPr>
          <w:p w14:paraId="59E474CB" w14:textId="755B1085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 would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choose 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. 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to be 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with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you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</w:p>
        </w:tc>
      </w:tr>
      <w:tr w:rsidR="00C20A86" w:rsidRPr="00A52A32" w14:paraId="647ECB67" w14:textId="77777777" w:rsidTr="00DE0B6F">
        <w:tc>
          <w:tcPr>
            <w:tcW w:w="450" w:type="dxa"/>
            <w:vAlign w:val="center"/>
          </w:tcPr>
          <w:p w14:paraId="33240E99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0950DB8D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7E036D23" w14:textId="68A1AB2D" w:rsidR="00C20A86" w:rsidRPr="00603D7B" w:rsidRDefault="00C20A86" w:rsidP="00850600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That’s if the choice </w:t>
            </w:r>
            <w:r w:rsidR="00D01FAF" w:rsidRPr="00603D7B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^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were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mine 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to make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="007F1EC0"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. .</w:t>
            </w:r>
          </w:p>
        </w:tc>
      </w:tr>
      <w:tr w:rsidR="00C20A86" w:rsidRPr="00A52A32" w14:paraId="47C4E0C7" w14:textId="77777777" w:rsidTr="00DE0B6F">
        <w:tc>
          <w:tcPr>
            <w:tcW w:w="450" w:type="dxa"/>
            <w:vAlign w:val="center"/>
          </w:tcPr>
          <w:p w14:paraId="475DD0CA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751FA900" w14:textId="576855CD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5AA35A1D" w14:textId="71EE939C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But you can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make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deci</w:t>
            </w:r>
            <w:proofErr w:type="spellEnd"/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(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sions</w:t>
            </w:r>
            <w:proofErr w:type="spellEnd"/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too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)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 .</w:t>
            </w:r>
          </w:p>
        </w:tc>
      </w:tr>
      <w:tr w:rsidR="00C20A86" w:rsidRPr="00A52A32" w14:paraId="7AE0DE10" w14:textId="77777777" w:rsidTr="00DE0B6F">
        <w:tc>
          <w:tcPr>
            <w:tcW w:w="450" w:type="dxa"/>
            <w:vAlign w:val="center"/>
          </w:tcPr>
          <w:p w14:paraId="589C37DC" w14:textId="04BE7580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7C17CEDB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3867A2E4" w14:textId="127666E4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you can have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th</w:t>
            </w:r>
            <w:r w:rsidR="00523C46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~i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heart to break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</w:p>
        </w:tc>
      </w:tr>
      <w:tr w:rsidR="00C20A86" w:rsidRPr="00A52A32" w14:paraId="4DFA8C37" w14:textId="77777777" w:rsidTr="00DE0B6F">
        <w:tc>
          <w:tcPr>
            <w:tcW w:w="450" w:type="dxa"/>
            <w:vAlign w:val="center"/>
          </w:tcPr>
          <w:p w14:paraId="08266473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43E854DC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9100" w:type="dxa"/>
          </w:tcPr>
          <w:p w14:paraId="430C67E5" w14:textId="5961A773" w:rsidR="00C20A86" w:rsidRPr="00603D7B" w:rsidRDefault="00FF496E" w:rsidP="0085060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03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….</w:t>
            </w:r>
          </w:p>
        </w:tc>
      </w:tr>
      <w:tr w:rsidR="00C20A86" w:rsidRPr="00A52A32" w14:paraId="716CB44D" w14:textId="77777777" w:rsidTr="00DE0B6F">
        <w:tc>
          <w:tcPr>
            <w:tcW w:w="450" w:type="dxa"/>
            <w:vAlign w:val="center"/>
          </w:tcPr>
          <w:p w14:paraId="39BBDACB" w14:textId="2B31773E" w:rsidR="00C20A86" w:rsidRPr="00603D7B" w:rsidRDefault="00262129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3.05</w:t>
            </w:r>
          </w:p>
        </w:tc>
        <w:tc>
          <w:tcPr>
            <w:tcW w:w="1077" w:type="dxa"/>
            <w:vAlign w:val="center"/>
          </w:tcPr>
          <w:p w14:paraId="76C57722" w14:textId="24602C13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proofErr w:type="spellStart"/>
            <w:r w:rsidRPr="00603D7B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  <w:proofErr w:type="spellEnd"/>
            <w:r w:rsidRPr="00603D7B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*</w:t>
            </w:r>
          </w:p>
        </w:tc>
        <w:tc>
          <w:tcPr>
            <w:tcW w:w="9100" w:type="dxa"/>
          </w:tcPr>
          <w:p w14:paraId="107847F1" w14:textId="2B52D562" w:rsidR="00C20A86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</w:t>
            </w: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it 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goes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.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and </w:t>
            </w:r>
            <w:proofErr w:type="gram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so</w:t>
            </w:r>
            <w:proofErr w:type="gram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it goes</w:t>
            </w:r>
            <w:r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*</w:t>
            </w:r>
            <w:r w:rsidR="007F1EC0" w:rsidRPr="00603D7B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r w:rsidR="007F1EC0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. .</w:t>
            </w:r>
          </w:p>
        </w:tc>
      </w:tr>
      <w:tr w:rsidR="00C20A86" w:rsidRPr="00A52A32" w14:paraId="41567F27" w14:textId="77777777" w:rsidTr="00DE0B6F">
        <w:tc>
          <w:tcPr>
            <w:tcW w:w="450" w:type="dxa"/>
            <w:vAlign w:val="center"/>
          </w:tcPr>
          <w:p w14:paraId="78A83160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77" w:type="dxa"/>
            <w:vAlign w:val="center"/>
          </w:tcPr>
          <w:p w14:paraId="677B2775" w14:textId="77777777" w:rsidR="00C20A86" w:rsidRPr="00603D7B" w:rsidRDefault="00C20A86" w:rsidP="00850600">
            <w:pPr>
              <w:jc w:val="center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100" w:type="dxa"/>
          </w:tcPr>
          <w:p w14:paraId="7AA5AFCF" w14:textId="56F446A9" w:rsidR="004376CA" w:rsidRPr="00603D7B" w:rsidRDefault="00C20A86" w:rsidP="00850600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And you’re the </w:t>
            </w:r>
            <w:proofErr w:type="spellStart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on</w:t>
            </w:r>
            <w:r w:rsidR="00D01FAF"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~</w:t>
            </w:r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ly</w:t>
            </w:r>
            <w:proofErr w:type="spellEnd"/>
            <w:r w:rsidRPr="00603D7B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one who knows</w:t>
            </w:r>
          </w:p>
        </w:tc>
      </w:tr>
      <w:bookmarkEnd w:id="0"/>
    </w:tbl>
    <w:p w14:paraId="65A4334A" w14:textId="77777777" w:rsidR="00C6554E" w:rsidRPr="00C6554E" w:rsidRDefault="00C6554E" w:rsidP="00C6554E">
      <w:pPr>
        <w:rPr>
          <w:b/>
          <w:bCs/>
          <w:sz w:val="28"/>
          <w:szCs w:val="28"/>
        </w:rPr>
      </w:pPr>
    </w:p>
    <w:sectPr w:rsidR="00C6554E" w:rsidRPr="00C6554E" w:rsidSect="00B85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97ADB" w14:textId="77777777" w:rsidR="00390386" w:rsidRDefault="00390386" w:rsidP="00B85C2D">
      <w:pPr>
        <w:spacing w:after="0" w:line="240" w:lineRule="auto"/>
      </w:pPr>
      <w:r>
        <w:separator/>
      </w:r>
    </w:p>
  </w:endnote>
  <w:endnote w:type="continuationSeparator" w:id="0">
    <w:p w14:paraId="0649B4EE" w14:textId="77777777" w:rsidR="00390386" w:rsidRDefault="00390386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6BC82" w14:textId="77777777" w:rsidR="00C05E9F" w:rsidRDefault="00C05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0E657" w14:textId="77777777" w:rsidR="00C05E9F" w:rsidRDefault="00C05E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13A6" w14:textId="77777777" w:rsidR="00C05E9F" w:rsidRDefault="00C05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C3022" w14:textId="77777777" w:rsidR="00390386" w:rsidRDefault="00390386" w:rsidP="00B85C2D">
      <w:pPr>
        <w:spacing w:after="0" w:line="240" w:lineRule="auto"/>
      </w:pPr>
      <w:r>
        <w:separator/>
      </w:r>
    </w:p>
  </w:footnote>
  <w:footnote w:type="continuationSeparator" w:id="0">
    <w:p w14:paraId="7B5025ED" w14:textId="77777777" w:rsidR="00390386" w:rsidRDefault="00390386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EDBAC" w14:textId="77777777" w:rsidR="00C05E9F" w:rsidRDefault="00C05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D9DB" w14:textId="101A1C86" w:rsidR="00B85C2D" w:rsidRDefault="007F1EC0">
    <w:pPr>
      <w:pStyle w:val="Header"/>
    </w:pPr>
    <w:r w:rsidRPr="007F1EC0">
      <w:rPr>
        <w:b/>
        <w:bCs/>
        <w:sz w:val="36"/>
        <w:szCs w:val="36"/>
      </w:rPr>
      <w:t>Billy Joel</w:t>
    </w:r>
    <w:r w:rsidR="00B85C2D" w:rsidRPr="007F1EC0">
      <w:rPr>
        <w:b/>
        <w:bCs/>
        <w:sz w:val="36"/>
        <w:szCs w:val="36"/>
      </w:rPr>
      <w:ptab w:relativeTo="margin" w:alignment="center" w:leader="none"/>
    </w:r>
    <w:r w:rsidRPr="007F1EC0">
      <w:rPr>
        <w:b/>
        <w:bCs/>
        <w:sz w:val="36"/>
        <w:szCs w:val="36"/>
      </w:rPr>
      <w:t>And So It Goes</w:t>
    </w:r>
    <w:r w:rsidR="00C05E9F">
      <w:rPr>
        <w:b/>
        <w:bCs/>
        <w:sz w:val="36"/>
        <w:szCs w:val="36"/>
      </w:rPr>
      <w:t xml:space="preserve"> - 2023</w:t>
    </w:r>
    <w:r w:rsidR="00B85C2D" w:rsidRPr="007F1EC0">
      <w:rPr>
        <w:b/>
        <w:bCs/>
        <w:sz w:val="36"/>
        <w:szCs w:val="36"/>
      </w:rPr>
      <w:ptab w:relativeTo="margin" w:alignment="right" w:leader="none"/>
    </w:r>
    <w:r w:rsidR="00B85C2D">
      <w:rPr>
        <w:noProof/>
        <w:lang w:eastAsia="en-GB"/>
      </w:rPr>
      <w:drawing>
        <wp:inline distT="0" distB="0" distL="0" distR="0" wp14:anchorId="14418363" wp14:editId="029BAA86">
          <wp:extent cx="1030600" cy="74278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0" cy="74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1DB54" w14:textId="77777777" w:rsidR="00C05E9F" w:rsidRDefault="00C05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D"/>
    <w:rsid w:val="00080778"/>
    <w:rsid w:val="00090130"/>
    <w:rsid w:val="001252E1"/>
    <w:rsid w:val="00196C69"/>
    <w:rsid w:val="001B15D0"/>
    <w:rsid w:val="00262129"/>
    <w:rsid w:val="003157B5"/>
    <w:rsid w:val="00390386"/>
    <w:rsid w:val="0039338A"/>
    <w:rsid w:val="004376CA"/>
    <w:rsid w:val="004522BF"/>
    <w:rsid w:val="00513D72"/>
    <w:rsid w:val="00523C46"/>
    <w:rsid w:val="00545961"/>
    <w:rsid w:val="005D6F68"/>
    <w:rsid w:val="00603D7B"/>
    <w:rsid w:val="007226ED"/>
    <w:rsid w:val="007F1EC0"/>
    <w:rsid w:val="00850600"/>
    <w:rsid w:val="00853144"/>
    <w:rsid w:val="00883668"/>
    <w:rsid w:val="00931978"/>
    <w:rsid w:val="00A57CAA"/>
    <w:rsid w:val="00B64533"/>
    <w:rsid w:val="00B85C2D"/>
    <w:rsid w:val="00C05E9F"/>
    <w:rsid w:val="00C20A86"/>
    <w:rsid w:val="00C6554E"/>
    <w:rsid w:val="00CF4725"/>
    <w:rsid w:val="00D01FAF"/>
    <w:rsid w:val="00DB242E"/>
    <w:rsid w:val="00DE0B6F"/>
    <w:rsid w:val="00EE4872"/>
    <w:rsid w:val="00F038BD"/>
    <w:rsid w:val="00F47402"/>
    <w:rsid w:val="00F63264"/>
    <w:rsid w:val="00FF496E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E090-8250-447A-876B-131CF897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14</cp:revision>
  <cp:lastPrinted>2023-02-12T10:46:00Z</cp:lastPrinted>
  <dcterms:created xsi:type="dcterms:W3CDTF">2023-01-07T15:58:00Z</dcterms:created>
  <dcterms:modified xsi:type="dcterms:W3CDTF">2024-06-29T16:30:00Z</dcterms:modified>
</cp:coreProperties>
</file>